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2F5EFA">
      <w:pPr>
        <w:rPr>
          <w:rFonts w:ascii="Times New Roman" w:hAnsi="Times New Roman" w:cs="Times New Roman"/>
          <w:sz w:val="28"/>
          <w:szCs w:val="28"/>
        </w:rPr>
      </w:pPr>
      <w:r w:rsidRPr="002F5EFA">
        <w:rPr>
          <w:rFonts w:ascii="Times New Roman" w:hAnsi="Times New Roman" w:cs="Times New Roman"/>
          <w:sz w:val="28"/>
          <w:szCs w:val="28"/>
        </w:rPr>
        <w:t xml:space="preserve">Задания  для </w:t>
      </w:r>
      <w:proofErr w:type="spellStart"/>
      <w:r w:rsidRPr="002F5EFA">
        <w:rPr>
          <w:rFonts w:ascii="Times New Roman" w:hAnsi="Times New Roman" w:cs="Times New Roman"/>
          <w:sz w:val="28"/>
          <w:szCs w:val="28"/>
        </w:rPr>
        <w:t>сроп</w:t>
      </w:r>
      <w:proofErr w:type="spellEnd"/>
    </w:p>
    <w:p w:rsidR="002F5EFA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Вскрытие наклонным стволом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1.Вскрытие  наклонным конвейерным стволом, расположенным в лежачем боку залежи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2.Вскрытие наклонным стволом по месторождению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3.Вскрытие автомобильным съездом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4.Вскрытие штольней</w:t>
      </w:r>
    </w:p>
    <w:p w:rsidR="00C312AE" w:rsidRDefault="00C312AE"/>
    <w:sectPr w:rsidR="00C312AE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EFA"/>
    <w:rsid w:val="002F5EFA"/>
    <w:rsid w:val="005510F7"/>
    <w:rsid w:val="00C312AE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2019-05-27T07:39:00Z</dcterms:created>
  <dcterms:modified xsi:type="dcterms:W3CDTF">2019-05-27T07:39:00Z</dcterms:modified>
</cp:coreProperties>
</file>